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PAGOM SEGURIDAD SOCIAL CONCEJO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