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RUTINARIO DE VÍAS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REALIZAR ACOMPAÑAMIENTO TÉCNICO EN LA EJECUCIÓN DEL PROYECTO DISEÑO, CONSTRUCCIÓN, MANTENIMIENTO Y REHABILITACIÓN DEL SECTOR VIAL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