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2021071500090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14.796.927,95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Setecientos Noventa y Seis Mil Novecientos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2021071401655  / RESOLUCIÓN NO 100.04.197 DE JULIO 8 DE 2021 - PAGO DE RECURSOS SIN SITUACIÓN DE FONDOS DEL RÉGIMEN SUBSIDIADO MES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14.796.927,95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14.796.927,95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14.796.927,95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14.796.927,95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