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 12-14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RETNENCION DEL BIMESTRE DE ENERO Y FEBRERO DL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 12-14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RETNENCION DEL BIMESTRE DE ENERO Y FEBRERO DL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