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2020120501362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2.454.591,00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1118648493-9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Cincuenta y Cuatro Mil Quinientos Noventa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2020120200906  / RESOLUCIÓN No 200-08-02-026 DE DICIEMBRE 01 DE 2020 - PAGO SESIONES ORDINARIAS MES NOVIEMBRE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2.033.091,00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2.454.591,00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2.454.591,00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2.454.591,00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