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RAFAEL ANTONIO MARQUEZ MARTINEZ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1115850878-4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110.10.01.0038 DEL 2021-02-16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110.10.01.0038 DEL 2021-02-16 - ASEGURAR E INTENSIFICAR ACTIVIDADES DE DIFUSIÓN Y PUBLICACIÓN DE LA EJECUCIÓN DE LAS LINEAS ESTRATÉGICAS, PROGRAMAS Y PROYECTOS TRAZADOS POR EL PLAN DE DESARROLLO HATO COROZAL ALTO Y SOSTENIBLE 2020-2023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