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7562944-4 EDGAR ANTONIO TORRES DIAZ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7562944-4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3154006643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ARMENIA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19 12 48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0072 DEL 06/07/2020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COMPARENDERAS  Talonarios de comparendos:  libreta (licom) x 50 unidades, tinta una (negra) tamaño 10  5/8" x 5  1/2" trafico independiente, papel teñido en las copias color azul, verde, rosado pastel y blanco original, nùmero  y còdigo de barras, papel quìmico a (4) partes, impresiòn a 2 tintas x 1 cara y dos de sus partes con respaldo, con las especificaciones de seguridad y tècnicas dadas en la resoluciò 00012 de 02 de enero de 2017.   Talonarios de anexo: libreta (licom) x 50 unidades, tinta una (negra)  tamaño 10  5/8" x 5  1/2" trafico independiente, papel teñido en las copias color azul, verde, rosado pastel y blanco original, numeraciòn y còdigo de barras, papel quìmico a (04) partes, impresiòn a 2 tintas x 1 cara y dos de sus partes con respaldo, con las diferentes especificaciones de seguridad y tècnicas dadas en la resoluciòn 00012 d e02 de enero de 2017, numeraciòn consecutiva, còdigo de barras còdigo qr con direccinamiento al CNSCC, separados de a 50 por talonario tinta de seguridad para visiòn ultravioleta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3.000.000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Tres Millones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3.000.000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3.000.000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2020072200007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2020072200007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