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Y PRORROGA AL CONTRATO DE PRESTACIÓN DE SERVICIOS PROFESIONALES No 110.10.01.0014 DE 04 DE FEBRERO DE 2021 CUYO OBJETO ES: PRESTAR LOS SERVICIOS PROFESIONALES COMO ARQUITECTO PARA BRINDAR APOYO EN ACTIVIDADES REFERENTES A PROGRAMACIÓN DE INFRAESTRUCTURA EN EQUIPAMIENTOS, ORDENAMIENTO TERRITORIAL Y LICENCIAMIENTO URBANÍSTICO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