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$7.713.334,00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$7.698.142,00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$20.422.260,53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$15.191,00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$7.713.333,00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PROMOVER Y FOMENTAR TÉCNICAS PARA EL APRENDIZAJE Y ENSEÑANZA DEL INSTRUMENTO ARPA LLANERA EN LA CASA DE LA CULTURA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