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2022052400485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K&amp;L COMUNICACIONES HATO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2022052400485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256.445,00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100.04.553 DE MAYO 24 DE 2022 - PAGO SERVICIO DE FIBRA DE INTERNET PARA LA ADMINISTRACIÓN MUNICIPAL CORRESPONDIENTE AL MES DE MAYO DE 2022, SEGÚN FACTURAS ELECTRÓNICAS DE VENTA No FVE-8018, FVE-8019 Y FVE-8022.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256.445,00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239.528,00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256.445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8.620,00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256.445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6.142,00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256.445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2.155,00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256.445,00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769.335,00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16.917,00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239.528,00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