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HARVEY EUSTAQUIO GUERRERO LUGO</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7362370-9</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2022-10-07</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LICITACION PUBLICA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2022-08-19</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CTO DE OBRA</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0285</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2-37-IAP/2.3.2.02.02.005.400301700.2021851250012</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DE LA CONSTRUCCIÓN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290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$242.902.995,00</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2-37-IAP/2.3.2.02.02.005.400301700.2021851250012</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DE LA CONSTRUCCIÓN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280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$172.000.371,00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$414.903.366,00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CONTRATO DE OBRA PUBLICA NO.0189 DE 06 DE OCTUBRE DE 2022. CONSTRUCCIÓN DE INFRAESTRUCTURA FÍSICA REQUERIDA PARA LA CORRECTA OPERACIÓN DE LA PLANTA DE TRATAMIENTO DE AGUA POTABLE DEL MUNICIPIO DE HATO COROZAL, DEPARTAMENTO DE CASANARE</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CONTRATO DE OBRA PUBLICA NO.0189 DE 06 DE OCTUBRE DE 2022. CONSTRUCCIÓN DE INFRAESTRUCTURA FÍSICA REQUERIDA PARA LA CORRECTA OPERACIÓN DE LA PLANTA DE TRATAMIENTO DE AGUA POTABLE DEL MUNICIPIO DE HATO COROZAL, DEPARTAMENTO DE CASANARE</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0628</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2022-10-07</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