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1301 </w:t>
      </w:r>
      <w:r w:rsidR="0079532C" w:rsidRPr="007039F5">
        <w:rPr>
          <w:rFonts w:ascii="Arial" w:hAnsi="Arial" w:cs="Arial"/>
          <w:sz w:val="20"/>
          <w:u w:val="single"/>
        </w:rPr>
        <w:t xml:space="preserve">de </w:t>
      </w:r>
      <w:r w:rsidR="002B69AC" w:rsidRPr="007039F5">
        <w:rPr>
          <w:rFonts w:ascii="Arial" w:hAnsi="Arial" w:cs="Arial"/>
          <w:sz w:val="20"/>
          <w:u w:val="single"/>
        </w:rPr>
        <w:t xml:space="preserve">16 de Abril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WILMAN ROBERTO TORRES SILVA</w:t>
      </w:r>
      <w:r w:rsidRPr="003A56BB">
        <w:rPr>
          <w:rFonts w:ascii="Arial" w:hAnsi="Arial" w:cs="Arial"/>
          <w:b w:val="0"/>
          <w:color w:val="000000"/>
          <w:sz w:val="20"/>
        </w:rPr>
        <w:t xml:space="preserve">, con </w:t>
      </w:r>
      <w:r w:rsidR="00B40786" w:rsidRPr="003A56BB">
        <w:rPr>
          <w:rFonts w:ascii="Arial" w:hAnsi="Arial" w:cs="Arial"/>
          <w:b w:val="0"/>
          <w:color w:val="000000"/>
          <w:sz w:val="20"/>
        </w:rPr>
        <w:t>cédula de ciudadanía</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74370419.</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WILMAN ROBERTO TORRES SILVA</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CC</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74370419</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TRANSVERSAL 18 Nº 10 26</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$8.075.300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2017</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WILMAN ROBERTO TORRES SILVA</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74370419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TRANSVERSAL 18 Nº 10 26</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2017</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$5.747.000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$1.187.000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$554.000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$7.488.000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$7.488.000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WILMAN ROBERTO TORRES SILVA</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85310544-4</w:t>
      </w:r>
      <w:r w:rsidRPr="003A56BB">
        <w:rPr>
          <w:rFonts w:ascii="Arial" w:hAnsi="Arial" w:cs="Arial"/>
          <w:sz w:val="20"/>
          <w:szCs w:val="24"/>
        </w:rPr>
        <w:t xml:space="preserve"> de fecha de </w:t>
      </w:r>
      <w:r w:rsidR="002B69AC" w:rsidRPr="003A56BB">
        <w:rPr>
          <w:rFonts w:ascii="Arial" w:hAnsi="Arial" w:cs="Arial"/>
          <w:sz w:val="20"/>
          <w:szCs w:val="24"/>
        </w:rPr>
        <w:t>23 de Marzo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6</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Dos Millones Doscientos Cuarenta y Seis Mil Cuatrocientos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$2.246.400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Dos Millones Doscientos Cuarenta y Seis Mil Cuatrocientos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$2.246.400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0501000940250312</w:t>
      </w:r>
      <w:r w:rsidRPr="003A56BB">
        <w:rPr>
          <w:rFonts w:cs="Arial"/>
          <w:b w:val="0"/>
          <w:sz w:val="20"/>
          <w:szCs w:val="24"/>
        </w:rPr>
        <w:t xml:space="preserve"> presentada el </w:t>
      </w:r>
      <w:r w:rsidR="002B69AC" w:rsidRPr="003A56BB">
        <w:rPr>
          <w:rFonts w:cs="Arial"/>
          <w:b w:val="0"/>
          <w:sz w:val="20"/>
          <w:szCs w:val="24"/>
        </w:rPr>
        <w:t>21 de Marzo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Ocho Millones Setenta y Cinco Mil Trescientos  PESOS M/CTE</w:t>
      </w:r>
      <w:r w:rsidRPr="003A56BB">
        <w:rPr>
          <w:rFonts w:cs="Arial"/>
          <w:b w:val="0"/>
          <w:color w:val="000000"/>
          <w:sz w:val="20"/>
          <w:szCs w:val="24"/>
        </w:rPr>
        <w:t xml:space="preserve"> </w:t>
      </w:r>
      <w:r w:rsidR="002B69AC" w:rsidRPr="003A56BB">
        <w:rPr>
          <w:rFonts w:cs="Arial"/>
          <w:b w:val="0"/>
          <w:color w:val="000000"/>
          <w:sz w:val="20"/>
          <w:szCs w:val="24"/>
        </w:rPr>
        <w:t>($8.075.300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Siete Millones Cuarenta y Seis Mil Novecientos  PESOS M/CTE</w:t>
      </w:r>
      <w:r w:rsidRPr="003A56BB">
        <w:rPr>
          <w:rFonts w:cs="Arial"/>
          <w:b w:val="0"/>
          <w:color w:val="000000"/>
          <w:sz w:val="20"/>
          <w:szCs w:val="24"/>
        </w:rPr>
        <w:t xml:space="preserve"> (</w:t>
      </w:r>
      <w:r w:rsidR="002B69AC" w:rsidRPr="003A56BB">
        <w:rPr>
          <w:rFonts w:cs="Arial"/>
          <w:b w:val="0"/>
          <w:color w:val="000000"/>
          <w:sz w:val="20"/>
          <w:szCs w:val="24"/>
        </w:rPr>
        <w:t>$7.046.900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Cuatro  </w:t>
      </w:r>
      <w:r w:rsidR="00383CCE" w:rsidRPr="003A56BB">
        <w:rPr>
          <w:rFonts w:cs="Arial"/>
          <w:b w:val="0"/>
          <w:color w:val="000000"/>
          <w:sz w:val="20"/>
          <w:szCs w:val="24"/>
        </w:rPr>
        <w:t>(</w:t>
      </w:r>
      <w:r w:rsidR="00B66F06" w:rsidRPr="003A56BB">
        <w:rPr>
          <w:rFonts w:cs="Arial"/>
          <w:b w:val="0"/>
          <w:color w:val="000000"/>
          <w:sz w:val="20"/>
          <w:szCs w:val="24"/>
        </w:rPr>
        <w:t>4</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WILMAN ROBERTO TORRES SILVA</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74370419</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Ocho Millones Setenta y Cinco Mil Trescientos  PESOS M/CTE ($8.075.300)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0501000940250312</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21 de Marzo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Dos Millones Doscientos Cuarenta y Seis Mil Cuatrocientos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(2.246.400)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WILMAN ROBERTO TORRES SILVA,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Cuatro  4</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Siete Millones Cuarenta y Seis Mil Novecientos  PESOS M/CTE ($7.046.900)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Cuatro  </w:t>
      </w:r>
      <w:r w:rsidR="00210A2A" w:rsidRPr="003A56BB">
        <w:rPr>
          <w:rFonts w:ascii="Arial" w:hAnsi="Arial" w:cs="Arial"/>
          <w:color w:val="000000"/>
          <w:sz w:val="20"/>
          <w:szCs w:val="24"/>
        </w:rPr>
        <w:t>(</w:t>
      </w:r>
      <w:r w:rsidR="00581CCD" w:rsidRPr="003A56BB">
        <w:rPr>
          <w:rFonts w:ascii="Arial" w:hAnsi="Arial" w:cs="Arial"/>
          <w:color w:val="000000"/>
          <w:sz w:val="20"/>
          <w:szCs w:val="24"/>
        </w:rPr>
        <w:t>4</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23/03/2018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$2.246.400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$2.246.400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23/04/2018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$1.310.400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$1.310.400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23/05/2018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$1.310.400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$1.310.400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23/06/2018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$1.310.400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$1.310.400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23/07/2018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$1.310.400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$587.300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$1.897.700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$7.488.000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$587.300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$8.075.300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Dieciséis (16) días del mes de Abril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WILMAN ROBERTO TORRES SILVA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74370419</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WILMAN ROBERTO TORRES SILVA</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D0282" w14:textId="77777777" w:rsidR="00D66E74" w:rsidRDefault="00D66E74" w:rsidP="003F6093">
      <w:r>
        <w:separator/>
      </w:r>
    </w:p>
  </w:endnote>
  <w:endnote w:type="continuationSeparator" w:id="0">
    <w:p w14:paraId="199F2E31" w14:textId="77777777" w:rsidR="00D66E74" w:rsidRDefault="00D66E74"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92034" w14:textId="77777777" w:rsidR="000D294E" w:rsidRDefault="000D29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66E74"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0D294E">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0D294E">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670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8BC3" w14:textId="77777777" w:rsidR="000D294E" w:rsidRDefault="000D2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158F5" w14:textId="77777777" w:rsidR="00D66E74" w:rsidRDefault="00D66E74" w:rsidP="003F6093">
      <w:r>
        <w:separator/>
      </w:r>
    </w:p>
  </w:footnote>
  <w:footnote w:type="continuationSeparator" w:id="0">
    <w:p w14:paraId="2793AFF0" w14:textId="77777777" w:rsidR="00D66E74" w:rsidRDefault="00D66E74"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EBFF" w14:textId="77777777" w:rsidR="000D294E" w:rsidRDefault="000D29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1E50" w14:textId="396E8817" w:rsidR="00A0390F" w:rsidRDefault="00A0390F" w:rsidP="00A0390F">
    <w:pPr>
      <w:pStyle w:val="Encabezado"/>
    </w:pPr>
    <w:bookmarkStart w:id="0" w:name="_GoBack"/>
    <w:bookmarkEnd w:id="0"/>
    <w:r>
      <w:rPr>
        <w:noProof/>
        <w:lang w:eastAsia="es-CO"/>
      </w:rPr>
      <mc:AlternateContent>
        <mc:Choice Requires="wps">
          <w:drawing>
            <wp:anchor distT="0" distB="0" distL="89535" distR="89535" simplePos="0" relativeHeight="251657728" behindDoc="0" locked="0" layoutInCell="1" allowOverlap="1" wp14:anchorId="3B47992D" wp14:editId="7E435986">
              <wp:simplePos x="0" y="0"/>
              <wp:positionH relativeFrom="page">
                <wp:posOffset>1080770</wp:posOffset>
              </wp:positionH>
              <wp:positionV relativeFrom="paragraph">
                <wp:posOffset>-234950</wp:posOffset>
              </wp:positionV>
              <wp:extent cx="6189345" cy="93345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1" w:name="__UnoMark__434_4101819358"/>
                                <w:bookmarkEnd w:id="1"/>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2" w:name="__UnoMark__435_4101819358"/>
                                <w:bookmarkEnd w:id="2"/>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5.1pt;margin-top:-18.5pt;width:487.35pt;height:73.5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3" w:name="__UnoMark__434_4101819358"/>
                          <w:bookmarkEnd w:id="3"/>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4" w:name="__UnoMark__435_4101819358"/>
                          <w:bookmarkEnd w:id="4"/>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v:textbox>
              <w10:wrap type="square" anchorx="page"/>
            </v:shape>
          </w:pict>
        </mc:Fallback>
      </mc:AlternateContent>
    </w:r>
  </w:p>
  <w:p w14:paraId="0BDAE91D" w14:textId="77777777" w:rsidR="00A0390F" w:rsidRDefault="00A0390F" w:rsidP="00A0390F">
    <w:pPr>
      <w:pStyle w:val="Encabezado"/>
    </w:pPr>
  </w:p>
  <w:p w14:paraId="132ABD2F" w14:textId="221A5F9C" w:rsidR="0001140A" w:rsidRPr="00A0390F" w:rsidRDefault="0001140A" w:rsidP="00A039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A8C3" w14:textId="77777777" w:rsidR="000D294E" w:rsidRDefault="000D29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0D294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0390F"/>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66E74"/>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16F4E"/>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 w:id="99885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1</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104</cp:revision>
  <dcterms:created xsi:type="dcterms:W3CDTF">2018-04-05T16:08:00Z</dcterms:created>
  <dcterms:modified xsi:type="dcterms:W3CDTF">2018-06-15T17:54:00Z</dcterms:modified>
</cp:coreProperties>
</file>