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H11.2.3.2.02.02.009.4501001.2020851250012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$52.415.000,00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$11.935.000,00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$11.935.000,00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COMO TRABAJADORA SOCIAL EN LAS ACTIVIDADES MISIONALES DE LA COMISARIA DE FAMILIA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