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$14.690.000,00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APOYO A LA GESTIÓN EN EL CUIDADO Y ORNATO DE LAS INSTALACIONES DE LA URBANIZACIÓN SAN ROQUE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