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2019111801125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719.400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Diecinueve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Municipales  Cto No Mhc-Mc-023 de 30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479.600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479.600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239.800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719.400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