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$2.157.801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$2.133.571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SUAREZ CUTA CLAUDIO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74861318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$1.986.802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$1.986.802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$159.000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$1.827.802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$6.278.174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$2.316.801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$3.961.373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14:36:14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14:36:14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