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2021012201094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79548040-5 HUGO FERNANDO MARTINEZ CISNEROS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2021012201094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2021-01-18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211141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HONORARIOS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1.510.110,00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SESIONES ORDINARIAS Y EXTRAORDINARIAS HONORABLE CONCEJALES VIGENCIA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51117900002 honorarios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1.510.110,00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1.510.110,00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