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MANEJO INTEGRAL DE RESIDUOS SOLIDOS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$115.590.925,00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MANEJO INTEGRAL DE RESIDUOS SOLIDOS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$115.590.925,00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$15.590.925,00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$115.590.925,00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DE LA PLANTA DE SEPARACIÓN DE RESIDUOS SÓLIDOS DEL CASCO URBANO, DEL MUNICIPIO DE HATO COROZAL.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