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$2.228.200,00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$2.228.200,00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100.04.205 DE JULIO 12 DE 2021 - PAGO SERVICIO DE ACUEDUCTO, ALCANTARILLADO Y ASEO DE LAS INSTALACIONES DE ADMINISTRACIÓN MUNICIPAL CORRESPONDIENTE AL MES DE JUNIO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100.04.205 DE JULIO 12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0374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