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 DE COLOMBIA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$5.388.750,00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$5.388.750,00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100.04.312 DE NOVIEMBRE 7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