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830105228-5 EIATEC SAS EN REORGANIZACION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830105228-5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45 C BIS 23 37 PISO 4 BOGOTA D.C.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202200000661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