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40.067.000,00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202200000615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33.342.000,00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6.725.000,00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27.824.000,00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6.956.000,00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4.174.000,00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1.113.000,00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40.067.000,00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40.067.000,00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Millones Sesenta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40.067.000,00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202200000615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33.342.000,00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6.725.000,00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27.824.000,00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6.956.000,00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4.174.000,00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1.113.000,00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40.067.000,00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40.067.000,00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Millones Sesenta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