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2020-04-30 16:39:41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$401.816.857,98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$292.313.352,98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$126.906.505,00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de obra No Mhc-Mc- 030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$22.554.397,34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$126.906.505,00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