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OBDER FRAGIER GUTIERREZ ULEJELO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96122034-3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CPS NO 110.10.01-005 DEL 01 DE FEBRERO DE 2021 CUYO OBJETO ES: SERVICIOS PROFESIONALES COMO APOYO Y ASESORÍA EN LA GESTIÓN EN ACTIVIDADES FINANCIERAS Y PRESUPUESTALES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CPS NO 110.10.01-005 DEL 01 DE FEBRERO DE 2021 CUYO OBJETO ES: SERVICIOS PROFESIONALES COMO APOYO Y ASESORÍA EN LA GESTIÓN EN ACTIVIDADES FINANCIERAS Y PRESUPUESTALES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