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DEL CONTRATO No 110-10-01-078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