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$40.566.220,00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$1.008.800,00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$1.008.800,00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DE LA ADMINISTRACIÓN MUNICIPAL CORRESPONDIENTE AL MES DE FEBRERO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