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2022082200841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2022082200841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2.250.000,00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110.10.01.0114 DEL 2022-07-21 - PRESTAR LOS SERVICIOS PROFESIONALES EN EL SEGUIMIENTO AL PLAN DE DESARROLLO HATO COROZAL ALTO Y SOSTENIBLE 2020-2023, Y LLEVAR A CABO LA  ACTUALIZACIÓN, PROCESAMIENTO Y CARGUE DEL SISTEMA ÚNICO DE INFORMACIÓN SUI ANTE LA SUPERINTENDENCIA DE SERVICIOS PÚBLICOS DOMICILIARIOS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3.465.000,00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3.465.000,00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