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UNIÓN TEMPORAL GAS COROZAL 2019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901324671-1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MASIFICACION DE GAS NATURAL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$53.647.406,00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MASIFICACION DE GAS NATURAL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$574.826.381,00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MASIFICACION DE GAS NATURAL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$585.476.150,00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MASIFICACION DE GAS NATURAL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$389.697.469,00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$1.603.647.406,00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110.10.04.001 DEL 25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