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$58.131.600,00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$26.868.400,00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$26.868.400,00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LA FACTURACIÓN DEL PERIODO DE ABRIL DE 2020 DE LOS SERVICIOS PÚBLICOS DE ACUEDUCTO, ALCANTARILLADO Y ASEO PARA LOS SUSCRIPTORES DE LOS ESTRATOS 1, 2 Y 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