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Acta Parcial No 05 Cto No 110.10.01.067 del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