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2021051300351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6.302.147,67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CONTRATOS DE OBRA PUBLICA CONV. 588 DE 2016 PRIMER PAGO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6.302.147,67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2.423.902,95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Reintegros a terceros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6.302.147,67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6.302.147,67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Dos Mil Ciento Cuarenta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2021051300351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6.302.147,67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CONTRATOS DE OBRA PUBLICA CONV. 588 DE 2016 PRIMER PAGO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6.302.147,67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2.423.902,95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Reintegros a terceros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6.302.147,67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6.302.147,67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Dos Mil Ciento Cuarenta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