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Sanciones extemporanidad impuesto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