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2022-06-29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$145.490,00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$23.225.704,00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$23.225.704,00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CORRESPONDIENTE AL PERIODO COMPRENDIDO ENTRE EL 01 DE JULIO DE 2021 AL 30 DE JUNIO DE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