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2022090800909  / RESOLUCIÓN NO 100.04.445 DE SEPTIEMBRE 08 DE 2022 - PAGO APORTE A SALUD DE LOS HONORABLES CONCEJALES MES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