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2019071900695  / Pago Resolución No 200.04.070 de Julio 11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2019071900695  / Pago Resolución No 200.04.070 de Julio 11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