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2022030400175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Dieciseis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2022030300143  / RESOLUCIÓN NO 100.04.089 DE MARZO 02 DE 2022 - PAGO SERVICIO DE ACUEDUCTO, ALCANTARILLADO Y ASEO DE LAS DEPENDENCIAS DE LA ADMINISTRACIÓN MUNICIPAL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1.216.700,00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