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PROYECTOS 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REALIZAR ACOMPAÑAMIENTO A LOS PROYECTOS DEL SECTOR AGROPECUARIO LLEVADOS A CABO POR LA SECRETARIA DE DESARROLLO SOCIAL, INTEGRAL Y PRODUCTIVA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