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2020-11-17 10:22:52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$3.178.019,49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$3.127.806,49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$248.287,00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