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2021-04-09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DE ACUEDUCTO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$7.264.990,44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DE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$4.248.079,34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ASEO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$10.330.484,35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$21.843.554,13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100.04.096 DE ABRIL 09 DE 2021 - PAGO DE LOS SUBSIDIOS DE LOS SERVICIOS PÚBLICOS DOMICILIARIOS CORRESPONDIENTE A LA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100.04.096 DE ABRIL 09 DE 2021 - PAGO DE LOS SUBSIDIOS DE LOS SERVICIOS PÚBLICOS DOMICILIARIOS CORRESPONDIENTE A LA VIGENCIA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0211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2021-04-09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