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2022021100065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4.046.770,00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9397645-7 OSCAR BELTRAN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9397645-7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Cuarenta y Seis Mil Setecientos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100.04.035 PRESTACIONES SOCIALES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3.068.771,00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977.999,00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333.408,00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1.470.400,00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666.818,00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977.999,00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342.636,00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88.909,00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4.046.770,00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4.046.770,00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