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2021012001110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1115856515-3 CHAPARRO  TORRES DORA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2021012001110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2021-01-25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0006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2021-01-18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211141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360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HONORARIOS CONCEJALES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42 POR CIENTO RECURSOS LIBRE DESTINACION SGP PROPOSITO GENERAL MPIOS DE CATEGORIA 4 5 Y 6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1.510.110,00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PAGO SESIONES ORDINARIAS Y EXTRAORDINARIAS HONORABLE CONCEJALES VIGENCIA 2021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51117900002 honorarios concejales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1.510.110,00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1.510.110,00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1.510.110,00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1.510.110,00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