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EN VALOR Y PRORROGA AL CONTRATO DE PRESTACIÓN DE SERVICIOS PROFESIONALES No 110.10.01.0036 DEL 12 DE FEBRERO DEL 2021 CUYO OBJETO ES: PRESTAR LOS SERVICIOS PROFESIONALES COMO REFERENTE DE DEPORTE Y RECREACIÓN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