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$11.305.009,00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$3.682.420,00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$3.682.420,00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INSTALACIONES DE LA ADMINISTRACIÓN MUNICIPAL CORRESPONDIENTE AL MES JULIO DE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0271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