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LIDERAR LOS PROCESOS PARA LA IMPLEMENTACION DE LAS MEDIDAS DE ATENCIÓN, ASISTENCIA Y REPARACIÓN A LAS VICTIMAS DEL CONFLICTO ARMADO, AL IGUAL QUE LA EJECUCIÓN DE ACTIVIDADES EN TEMAS RELACIONADOS CON DERECHOS HUMANOS EN EL MUNICIPIO DE HATO COROZAL-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110.10.01.0089 DEL 2021-07-15.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