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2021122802359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4153483-5 HELMAN CRUZ MORENO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2021122802359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2021-12-29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CTO DE PRESTACION DE SERVICIOS APOYO A LA GESTION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0417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2021-08-06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2214116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400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FOMENTO, APOYO Y DIFUSIÓN DE EVENTOS Y EXPRESIONES ARTÍSTICAS Y CULTURALES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PROPOSITO GENERAL FORZOSA INVERSION CULTURA SGP ONCE DOCEAVAS VIGENCIA ACTUAL MAS ULTIMA DOCEAVA VIGENCIA ANTERIOR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1.500.000,00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FOMENTAR LA FORMACION ARTISTICA Y CULTURAL DEL INSTRUMENTO GUITARRA EN LA CASA DE LA CULTURA FELIX DELGADO DEL MUNICIPIO DE HATO COROZAL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55060600001 Asignac.bienes y serv cultura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1.500.000,00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1.500.000,00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1.500.000,00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1.500.000,00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