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1.477.516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Siete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Prima de servicios Empleados Alcaldia Municipal correspondiente al periodo 01 de Julio de 2018 al 30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1.477.516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1.477.516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1.477.516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1.477.516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