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2020052700335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52415501-1 NORMA CONSTANZA CATIMAY QUINTEVE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2020052700335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2020-05-28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110.10.01.0034 DEL 2020-02-27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