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VR. REINTEGRADO EN LA FECHA SEGÚN SOPORTE ADJUNTO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VR. REINTEGRADO EN LA FECHA SEGÚN SOPORTE ADJUNTO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