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2020082000317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80007566-1 FUENTES LOPEZ RAUL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80007566-1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1 36  BR VILLA JULIANA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2020082001036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2020082000317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80007566-1 FUENTES LOPEZ RAUL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80007566-1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1 36  BR VILLA JULIANA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2020082001036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