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47442001-5 ALBA MARLENY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414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306.000,00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47442001-5 ALBA MARLENY CHAPARRO TORRES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47442001-5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EL PROGRESO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202000000207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252.000,00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43.000,00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419518000001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 avisos y tableros 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41954800001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41951100002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Descuentos impuestos ica decreto 678 de 2020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257.000,00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